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1347E3">
      <w:pPr>
        <w:jc w:val="center"/>
        <w:rPr>
          <w:rFonts w:hint="eastAsia" w:ascii="Times New Roman" w:eastAsia="微软雅黑" w:hAnsiTheme="minorEastAsia" w:cstheme="minorEastAsia"/>
          <w:b/>
          <w:bCs/>
          <w:kern w:val="2"/>
          <w:sz w:val="44"/>
          <w:szCs w:val="44"/>
          <w:lang w:val="en-US" w:eastAsia="zh-CN" w:bidi="ar-SA"/>
        </w:rPr>
      </w:pPr>
      <w:bookmarkStart w:id="0" w:name="_GoBack"/>
      <w:r>
        <w:rPr>
          <w:rFonts w:hint="eastAsia" w:ascii="Times New Roman" w:eastAsia="微软雅黑" w:hAnsiTheme="minorEastAsia" w:cstheme="minorEastAsia"/>
          <w:b/>
          <w:bCs/>
          <w:kern w:val="2"/>
          <w:sz w:val="44"/>
          <w:szCs w:val="44"/>
          <w:lang w:val="en-US" w:eastAsia="zh-CN" w:bidi="ar-SA"/>
        </w:rPr>
        <w:t>Solución para el problema de vibraciones en PS</w:t>
      </w:r>
    </w:p>
    <w:bookmarkEnd w:id="0"/>
    <w:p w14:paraId="4284EDE9">
      <w:pPr>
        <w:jc w:val="center"/>
        <w:rPr>
          <w:rFonts w:hint="eastAsia" w:ascii="Times New Roman" w:eastAsia="微软雅黑" w:hAnsiTheme="minorEastAsia" w:cstheme="minorEastAsia"/>
          <w:b/>
          <w:bCs/>
          <w:kern w:val="2"/>
          <w:sz w:val="44"/>
          <w:szCs w:val="44"/>
          <w:lang w:val="en-US" w:eastAsia="zh-CN" w:bidi="ar-SA"/>
        </w:rPr>
      </w:pPr>
    </w:p>
    <w:p w14:paraId="13713E22">
      <w:pPr>
        <w:numPr>
          <w:ilvl w:val="0"/>
          <w:numId w:val="0"/>
        </w:numPr>
        <w:jc w:val="left"/>
        <w:rPr>
          <w:rFonts w:hint="eastAsia" w:ascii="Times New Roman" w:hAnsi="微软雅黑" w:eastAsia="微软雅黑" w:cs="微软雅黑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微软雅黑" w:eastAsia="微软雅黑" w:cs="微软雅黑"/>
          <w:kern w:val="2"/>
          <w:sz w:val="24"/>
          <w:szCs w:val="24"/>
          <w:lang w:val="en-US" w:eastAsia="zh-CN" w:bidi="ar-SA"/>
        </w:rPr>
        <w:t>Dado que la licuefacción del PS requiere un alto consumo de recursos del hardware del sistema informático, en ocasiones este no es suficiente, lo que provoca un temblor del cursor.</w:t>
      </w:r>
    </w:p>
    <w:p w14:paraId="343693C8">
      <w:pPr>
        <w:numPr>
          <w:ilvl w:val="0"/>
          <w:numId w:val="0"/>
        </w:numPr>
        <w:jc w:val="left"/>
        <w:rPr>
          <w:rFonts w:hint="eastAsia" w:ascii="Times New Roman" w:hAnsi="微软雅黑" w:eastAsia="微软雅黑" w:cs="微软雅黑"/>
          <w:kern w:val="2"/>
          <w:sz w:val="24"/>
          <w:szCs w:val="24"/>
          <w:lang w:val="en-US" w:eastAsia="zh-CN" w:bidi="ar-SA"/>
        </w:rPr>
      </w:pPr>
    </w:p>
    <w:p w14:paraId="5A402F3B">
      <w:pPr>
        <w:numPr>
          <w:ilvl w:val="0"/>
          <w:numId w:val="0"/>
        </w:numPr>
        <w:jc w:val="left"/>
        <w:rPr>
          <w:rFonts w:hint="eastAsia" w:ascii="Times New Roman" w:hAnsi="微软雅黑" w:eastAsia="微软雅黑" w:cs="微软雅黑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微软雅黑" w:eastAsia="微软雅黑" w:cs="微软雅黑"/>
          <w:kern w:val="2"/>
          <w:sz w:val="24"/>
          <w:szCs w:val="24"/>
          <w:lang w:val="en-US" w:eastAsia="zh-CN" w:bidi="ar-SA"/>
        </w:rPr>
        <w:t>Sistema de entorno: Windows 11. La solución es la siguiente:</w:t>
      </w:r>
    </w:p>
    <w:p w14:paraId="5153F9E6">
      <w:pPr>
        <w:numPr>
          <w:ilvl w:val="0"/>
          <w:numId w:val="0"/>
        </w:numPr>
        <w:jc w:val="left"/>
        <w:rPr>
          <w:rFonts w:hint="eastAsia" w:ascii="Times New Roman" w:hAnsi="微软雅黑" w:eastAsia="微软雅黑" w:cs="微软雅黑"/>
          <w:kern w:val="2"/>
          <w:sz w:val="24"/>
          <w:szCs w:val="24"/>
          <w:lang w:val="en-US" w:eastAsia="zh-CN" w:bidi="ar-SA"/>
        </w:rPr>
      </w:pPr>
    </w:p>
    <w:p w14:paraId="60B9B023"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微软雅黑" w:eastAsia="微软雅黑" w:cs="微软雅黑"/>
          <w:b w:val="0"/>
          <w:bCs w:val="0"/>
          <w:kern w:val="2"/>
          <w:sz w:val="24"/>
          <w:szCs w:val="24"/>
          <w:lang w:val="en-US" w:eastAsia="zh-CN" w:bidi="ar-SA"/>
        </w:rPr>
        <w:t>Si el ordenador cuenta con una tarjeta gráfica, solo se permite utilizar tarjetas NVIDIA. Haga clic con el botón derecho en un área vacía del escritorio, seleccione «Mostrar más opciones» y luego acceda al Panel de control de NVIDIA.</w:t>
      </w:r>
    </w:p>
    <w:p w14:paraId="06CFE00D">
      <w:pPr>
        <w:keepNext w:val="0"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Theme="minorEastAsia" w:hAnsiTheme="minorEastAsia" w:cstheme="minorEastAsia"/>
          <w:b w:val="0"/>
          <w:bCs w:val="0"/>
          <w:sz w:val="18"/>
          <w:szCs w:val="18"/>
          <w:lang w:val="en-US" w:eastAsia="zh-CN"/>
        </w:rPr>
      </w:pPr>
    </w:p>
    <w:p w14:paraId="1152E028"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br w:type="page"/>
      </w:r>
    </w:p>
    <w:p w14:paraId="39442839">
      <w:pPr>
        <w:numPr>
          <w:ilvl w:val="0"/>
          <w:numId w:val="1"/>
        </w:numPr>
        <w:ind w:left="0" w:leftChars="0" w:firstLine="0" w:firstLineChars="0"/>
        <w:jc w:val="left"/>
      </w:pPr>
      <w:r>
        <w:rPr>
          <w:rFonts w:hint="eastAsia" w:ascii="Times New Roman" w:eastAsia="微软雅黑" w:hAnsiTheme="minorHAnsi" w:cstheme="minorBidi"/>
          <w:kern w:val="2"/>
          <w:sz w:val="21"/>
          <w:szCs w:val="24"/>
          <w:lang w:val="en-US" w:eastAsia="zh-CN" w:bidi="ar-SA"/>
        </w:rPr>
        <w:t>Gestión de configuraciones 3D → Configuración del programa → Seleccione PS.</w:t>
      </w:r>
    </w:p>
    <w:p w14:paraId="0322090B">
      <w:pPr>
        <w:numPr>
          <w:numId w:val="0"/>
        </w:numPr>
        <w:ind w:leftChars="0"/>
        <w:jc w:val="left"/>
      </w:pPr>
    </w:p>
    <w:p w14:paraId="711084AA">
      <w:pPr>
        <w:numPr>
          <w:ilvl w:val="0"/>
          <w:numId w:val="1"/>
        </w:numPr>
        <w:ind w:left="0" w:leftChars="0" w:firstLine="0" w:firstLineChars="0"/>
        <w:jc w:val="left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微软雅黑" w:eastAsia="微软雅黑" w:cs="微软雅黑"/>
          <w:b w:val="0"/>
          <w:bCs w:val="0"/>
          <w:kern w:val="2"/>
          <w:sz w:val="24"/>
          <w:szCs w:val="24"/>
          <w:lang w:val="en-US" w:eastAsia="zh-CN" w:bidi="ar-SA"/>
        </w:rPr>
        <w:t>Desactivar la sincronización vertical.</w:t>
      </w:r>
    </w:p>
    <w:p w14:paraId="69089969">
      <w:pPr>
        <w:keepNext w:val="0"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jc w:val="left"/>
        <w:textAlignment w:val="auto"/>
      </w:pPr>
    </w:p>
    <w:p w14:paraId="31E95909">
      <w:pPr>
        <w:numPr>
          <w:ilvl w:val="0"/>
          <w:numId w:val="1"/>
        </w:numPr>
        <w:ind w:left="0" w:leftChars="0" w:firstLine="0" w:firstLineChars="0"/>
        <w:jc w:val="left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微软雅黑" w:eastAsia="微软雅黑" w:cs="微软雅黑"/>
          <w:b w:val="0"/>
          <w:bCs w:val="0"/>
          <w:kern w:val="2"/>
          <w:sz w:val="24"/>
          <w:szCs w:val="24"/>
          <w:lang w:val="en-US" w:eastAsia="zh-CN" w:bidi="ar-SA"/>
        </w:rPr>
        <w:t>Reinicie la prueba del ordenador.</w:t>
      </w:r>
    </w:p>
    <w:p w14:paraId="00D366BB">
      <w:pPr>
        <w:keepNext w:val="0"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Theme="minorEastAsia" w:hAnsiTheme="minorEastAsia" w:cstheme="minorEastAsia"/>
          <w:b w:val="0"/>
          <w:bCs w:val="0"/>
          <w:sz w:val="18"/>
          <w:szCs w:val="1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1E1F88"/>
    <w:multiLevelType w:val="singleLevel"/>
    <w:tmpl w:val="8A1E1F88"/>
    <w:lvl w:ilvl="0" w:tentative="0">
      <w:start w:val="1"/>
      <w:numFmt w:val="decimal"/>
      <w:suff w:val="space"/>
      <w:lvlText w:val="%1."/>
      <w:lvlJc w:val="left"/>
      <w:rPr>
        <w:rFonts w:hint="default" w:ascii="微软雅黑" w:hAnsi="微软雅黑" w:eastAsia="微软雅黑" w:cs="微软雅黑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0"/>
  <w:bordersDoNotSurroundFooter w:val="0"/>
  <w:documentProtection w:edit="readOnly"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F90E7B"/>
    <w:rsid w:val="32F90E7B"/>
    <w:rsid w:val="3E473D1F"/>
    <w:rsid w:val="3ED412B7"/>
    <w:rsid w:val="62374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117</Words>
  <Characters>612</Characters>
  <Lines>0</Lines>
  <Paragraphs>0</Paragraphs>
  <TotalTime>3</TotalTime>
  <ScaleCrop>false</ScaleCrop>
  <LinksUpToDate>false</LinksUpToDate>
  <CharactersWithSpaces>722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2026-04-14T09:22:00Z</dcterms:created>
  <dc:creator>南笙一梦</dc:creator>
  <cp:lastModifiedBy>Zafiro</cp:lastModifiedBy>
  <dcterms:modified xsi:type="dcterms:W3CDTF">2026-07-02T08:44:50Z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70F550A88DA341359FCB2C2F9A9D86CF_13</vt:lpwstr>
  </property>
  <property fmtid="{D5CDD505-2E9C-101B-9397-08002B2CF9AE}" pid="4" name="KSOTemplateDocerSaveRecord">
    <vt:lpwstr>eyJoZGlkIjoiODI0YWQ4ZmRiNmIxZWJhYzNhZjM2MzUwYjdjZDUyMTgiLCJ1c2VySWQiOiI1NTU1OTU5NTgifQ==</vt:lpwstr>
  </property>
</Properties>
</file>