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AD37D4">
      <w:pPr>
        <w:pStyle w:val="2"/>
        <w:bidi w:val="0"/>
        <w:jc w:val="left"/>
        <w:rPr>
          <w:rFonts w:hint="eastAsia"/>
        </w:rPr>
      </w:pPr>
      <w:r>
        <w:rPr>
          <w:rFonts w:hint="eastAsia"/>
        </w:rPr>
        <w:t xml:space="preserve">How to set screen resolution and </w:t>
      </w:r>
      <w:r>
        <w:rPr>
          <w:rFonts w:hint="eastAsia"/>
          <w:lang w:val="en-US" w:eastAsia="zh-CN"/>
        </w:rPr>
        <w:t xml:space="preserve">size of text, apps, and other items </w:t>
      </w:r>
      <w:r>
        <w:rPr>
          <w:rFonts w:hint="eastAsia"/>
        </w:rPr>
        <w:t>on a Windows computer</w:t>
      </w:r>
    </w:p>
    <w:p w14:paraId="368A7B9A">
      <w:pPr>
        <w:bidi w:val="0"/>
        <w:jc w:val="left"/>
        <w:rPr>
          <w:rFonts w:hint="eastAsia"/>
        </w:rPr>
      </w:pPr>
      <w:r>
        <w:rPr>
          <w:rFonts w:hint="eastAsia"/>
        </w:rPr>
        <w:t xml:space="preserve">Right-click an empty area of your desktop, click </w:t>
      </w:r>
      <w:r>
        <w:rPr>
          <w:rFonts w:hint="default"/>
          <w:lang w:val="en-US"/>
        </w:rPr>
        <w:t>‘</w:t>
      </w:r>
      <w:r>
        <w:rPr>
          <w:rFonts w:hint="eastAsia"/>
        </w:rPr>
        <w:t>Display settings</w:t>
      </w:r>
      <w:r>
        <w:rPr>
          <w:rFonts w:hint="default"/>
          <w:lang w:val="en-US"/>
        </w:rPr>
        <w:t xml:space="preserve">’ </w:t>
      </w:r>
      <w:r>
        <w:rPr>
          <w:rFonts w:hint="eastAsia"/>
        </w:rPr>
        <w:t xml:space="preserve"> in the pop-up window, then find the display resolution and scale </w:t>
      </w:r>
      <w:bookmarkStart w:id="0" w:name="_GoBack"/>
      <w:bookmarkEnd w:id="0"/>
      <w:r>
        <w:rPr>
          <w:rFonts w:hint="eastAsia"/>
        </w:rPr>
        <w:t xml:space="preserve">options under </w:t>
      </w:r>
      <w:r>
        <w:rPr>
          <w:rFonts w:hint="default"/>
          <w:lang w:val="en-US"/>
        </w:rPr>
        <w:t>‘</w:t>
      </w:r>
      <w:r>
        <w:rPr>
          <w:rFonts w:hint="eastAsia"/>
        </w:rPr>
        <w:t>scale&amp;layout</w:t>
      </w:r>
      <w:r>
        <w:rPr>
          <w:rFonts w:hint="default"/>
          <w:lang w:val="en-US"/>
        </w:rPr>
        <w:t>’</w:t>
      </w:r>
      <w:r>
        <w:rPr>
          <w:rFonts w:hint="eastAsia"/>
        </w:rPr>
        <w:t xml:space="preserve">. </w:t>
      </w:r>
    </w:p>
    <w:p w14:paraId="387ADE22">
      <w:pPr>
        <w:bidi w:val="0"/>
        <w:jc w:val="left"/>
      </w:pPr>
      <w:r>
        <w:rPr>
          <w:rFonts w:hint="eastAsia"/>
        </w:rPr>
        <w:t xml:space="preserve">It can also be accessed in computer </w:t>
      </w:r>
      <w:r>
        <w:rPr>
          <w:rFonts w:hint="default"/>
          <w:lang w:val="en-US"/>
        </w:rPr>
        <w:t>‘</w:t>
      </w:r>
      <w:r>
        <w:rPr>
          <w:rFonts w:hint="eastAsia"/>
        </w:rPr>
        <w:t>settings</w:t>
      </w:r>
      <w:r>
        <w:rPr>
          <w:rFonts w:hint="default"/>
          <w:lang w:val="en-US"/>
        </w:rPr>
        <w:t>’</w:t>
      </w:r>
      <w:r>
        <w:rPr>
          <w:rFonts w:hint="eastAsia"/>
        </w:rPr>
        <w:t xml:space="preserve"> &gt; </w:t>
      </w:r>
      <w:r>
        <w:rPr>
          <w:rFonts w:hint="default"/>
          <w:lang w:val="en-US"/>
        </w:rPr>
        <w:t>‘</w:t>
      </w:r>
      <w:r>
        <w:rPr>
          <w:rFonts w:hint="eastAsia"/>
        </w:rPr>
        <w:t>system</w:t>
      </w:r>
      <w:r>
        <w:rPr>
          <w:rFonts w:hint="default"/>
          <w:lang w:val="en-US"/>
        </w:rPr>
        <w:t>’</w:t>
      </w:r>
      <w:r>
        <w:rPr>
          <w:rFonts w:hint="eastAsia"/>
        </w:rPr>
        <w:t xml:space="preserve"> &gt; </w:t>
      </w:r>
      <w:r>
        <w:rPr>
          <w:rFonts w:hint="default"/>
          <w:lang w:val="en-US"/>
        </w:rPr>
        <w:t>‘</w:t>
      </w:r>
      <w:r>
        <w:rPr>
          <w:rFonts w:hint="eastAsia"/>
        </w:rPr>
        <w:t>display</w:t>
      </w:r>
      <w:r>
        <w:rPr>
          <w:rFonts w:hint="default"/>
          <w:lang w:val="en-US"/>
        </w:rPr>
        <w:t>’</w:t>
      </w:r>
      <w:r>
        <w:rPr>
          <w:rFonts w:hint="eastAsia"/>
        </w:rPr>
        <w:t xml:space="preserve">. </w:t>
      </w:r>
      <w:r>
        <w:drawing>
          <wp:inline distT="0" distB="0" distL="114300" distR="114300">
            <wp:extent cx="3857625" cy="3762375"/>
            <wp:effectExtent l="0" t="0" r="9525" b="952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30BEB">
      <w:pPr>
        <w:jc w:val="left"/>
        <w:rPr>
          <w:sz w:val="36"/>
          <w:szCs w:val="36"/>
        </w:rPr>
      </w:pPr>
      <w:r>
        <w:drawing>
          <wp:inline distT="0" distB="0" distL="114300" distR="114300">
            <wp:extent cx="5273675" cy="3429635"/>
            <wp:effectExtent l="0" t="0" r="3175" b="1841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42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BB95A">
      <w:pPr>
        <w:jc w:val="left"/>
        <w:rPr>
          <w:rFonts w:hint="eastAsia"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rsids>
    <w:rsidRoot w:val="00B72A15"/>
    <w:rsid w:val="004178F9"/>
    <w:rsid w:val="005F60E4"/>
    <w:rsid w:val="00951A37"/>
    <w:rsid w:val="00B54DF4"/>
    <w:rsid w:val="00B72A15"/>
    <w:rsid w:val="00C3357D"/>
    <w:rsid w:val="00DF4A59"/>
    <w:rsid w:val="00E222A2"/>
    <w:rsid w:val="6E994044"/>
    <w:rsid w:val="72E2045B"/>
    <w:rsid w:val="74E95E7B"/>
    <w:rsid w:val="77D0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4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104</Words>
  <Characters>256</Characters>
  <Lines>2</Lines>
  <Paragraphs>2</Paragraphs>
  <TotalTime>23</TotalTime>
  <ScaleCrop>false</ScaleCrop>
  <LinksUpToDate>false</LinksUpToDate>
  <CharactersWithSpaces>292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2026-04-30T07:04:00Z</dcterms:created>
  <dc:creator>Microsoft 帐户</dc:creator>
  <cp:lastModifiedBy>WPS_1658885665</cp:lastModifiedBy>
  <dcterms:modified xsi:type="dcterms:W3CDTF">2026-05-07T02:42:44Z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eyJoZGlkIjoiMTIzMzk3YTUwNjRhMTM5YWQ5MWYwZDYzNzdkYzllNGYiLCJ1c2VySWQiOiIxMzk1NjAwNjQwIn0=</vt:lpwstr>
  </property>
  <property fmtid="{D5CDD505-2E9C-101B-9397-08002B2CF9AE}" pid="3" name="KSOProductBuildVer">
    <vt:lpwstr>2052-12.1.0.25865</vt:lpwstr>
  </property>
  <property fmtid="{D5CDD505-2E9C-101B-9397-08002B2CF9AE}" pid="4" name="ICV">
    <vt:lpwstr>E8A56F6CAF4F4C199516DCD6BF6439DB_12</vt:lpwstr>
  </property>
</Properties>
</file>