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13CF19E">
      <w:pPr>
        <w:jc w:val="center"/>
        <w:rPr>
          <w:rFonts w:hint="eastAsia"/>
          <w:b/>
          <w:bCs/>
          <w:sz w:val="32"/>
          <w:szCs w:val="32"/>
          <w:lang w:val="en-US" w:eastAsia="zh-CN"/>
        </w:rPr>
      </w:pPr>
      <w:r>
        <w:rPr>
          <w:rFonts w:hint="eastAsia"/>
          <w:b/>
          <w:bCs/>
          <w:sz w:val="32"/>
          <w:szCs w:val="32"/>
          <w:lang w:val="en-US" w:eastAsia="zh-CN"/>
        </w:rPr>
        <w:t>How to solve the pen offset issue?</w:t>
      </w:r>
    </w:p>
    <w:p w14:paraId="0987CAD7">
      <w:pPr>
        <w:jc w:val="both"/>
        <w:rPr>
          <w:rFonts w:hint="eastAsia"/>
          <w:b/>
          <w:bCs/>
          <w:sz w:val="30"/>
          <w:szCs w:val="30"/>
          <w:lang w:val="en-US" w:eastAsia="zh-CN"/>
        </w:rPr>
      </w:pPr>
    </w:p>
    <w:p w14:paraId="353A2570">
      <w:pPr>
        <w:numPr>
          <w:ilvl w:val="0"/>
          <w:numId w:val="0"/>
        </w:numPr>
        <w:jc w:val="both"/>
        <w:rPr>
          <w:rFonts w:hint="eastAsia"/>
          <w:b w:val="0"/>
          <w:bCs w:val="0"/>
          <w:sz w:val="28"/>
          <w:szCs w:val="28"/>
          <w:lang w:val="en-US" w:eastAsia="zh-CN"/>
        </w:rPr>
      </w:pPr>
      <w:r>
        <w:rPr>
          <w:rFonts w:hint="eastAsia"/>
          <w:b w:val="0"/>
          <w:bCs w:val="0"/>
          <w:sz w:val="28"/>
          <w:szCs w:val="28"/>
          <w:lang w:val="en-US" w:eastAsia="zh-CN"/>
        </w:rPr>
        <w:t>If you find a gap between the pen tip and the cursor, you can try adjusting it using the following methods.</w:t>
      </w:r>
    </w:p>
    <w:p w14:paraId="190BF8BB">
      <w:pPr>
        <w:numPr>
          <w:ilvl w:val="0"/>
          <w:numId w:val="0"/>
        </w:numPr>
        <w:jc w:val="both"/>
        <w:rPr>
          <w:rFonts w:hint="eastAsia"/>
          <w:b w:val="0"/>
          <w:bCs w:val="0"/>
          <w:sz w:val="28"/>
          <w:szCs w:val="28"/>
          <w:lang w:val="en-US" w:eastAsia="zh-CN"/>
        </w:rPr>
      </w:pPr>
    </w:p>
    <w:p w14:paraId="3097A3BC">
      <w:pPr>
        <w:numPr>
          <w:ilvl w:val="0"/>
          <w:numId w:val="1"/>
        </w:numPr>
        <w:jc w:val="both"/>
        <w:rPr>
          <w:rFonts w:hint="eastAsia"/>
          <w:b w:val="0"/>
          <w:bCs w:val="0"/>
          <w:sz w:val="28"/>
          <w:szCs w:val="28"/>
          <w:lang w:val="en-US" w:eastAsia="zh-CN"/>
        </w:rPr>
      </w:pPr>
      <w:r>
        <w:rPr>
          <w:rFonts w:hint="eastAsia"/>
          <w:b w:val="0"/>
          <w:bCs w:val="0"/>
          <w:sz w:val="28"/>
          <w:szCs w:val="28"/>
          <w:lang w:val="en-US" w:eastAsia="zh-CN"/>
        </w:rPr>
        <w:t xml:space="preserve">Please open the UGEE driver&gt; Pen settings. If you checked Mouse mode, please disable it. </w:t>
      </w:r>
    </w:p>
    <w:p w14:paraId="7E8B63F4">
      <w:pPr>
        <w:numPr>
          <w:ilvl w:val="0"/>
          <w:numId w:val="0"/>
        </w:numPr>
        <w:jc w:val="both"/>
      </w:pPr>
      <w:r>
        <w:drawing>
          <wp:inline distT="0" distB="0" distL="114300" distR="114300">
            <wp:extent cx="5271770" cy="2985135"/>
            <wp:effectExtent l="0" t="0" r="1270" b="1905"/>
            <wp:docPr id="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2"/>
                    <pic:cNvPicPr>
                      <a:picLocks noChangeAspect="1"/>
                    </pic:cNvPicPr>
                  </pic:nvPicPr>
                  <pic:blipFill>
                    <a:blip r:embed="rId4"/>
                    <a:stretch>
                      <a:fillRect/>
                    </a:stretch>
                  </pic:blipFill>
                  <pic:spPr>
                    <a:xfrm>
                      <a:off x="0" y="0"/>
                      <a:ext cx="5271770" cy="2985135"/>
                    </a:xfrm>
                    <a:prstGeom prst="rect">
                      <a:avLst/>
                    </a:prstGeom>
                    <a:noFill/>
                    <a:ln>
                      <a:noFill/>
                    </a:ln>
                  </pic:spPr>
                </pic:pic>
              </a:graphicData>
            </a:graphic>
          </wp:inline>
        </w:drawing>
      </w:r>
    </w:p>
    <w:p w14:paraId="5DBFD130">
      <w:pPr>
        <w:numPr>
          <w:ilvl w:val="0"/>
          <w:numId w:val="0"/>
        </w:numPr>
        <w:jc w:val="both"/>
      </w:pPr>
    </w:p>
    <w:p w14:paraId="41F762D4">
      <w:pPr>
        <w:numPr>
          <w:ilvl w:val="0"/>
          <w:numId w:val="0"/>
        </w:numPr>
        <w:jc w:val="both"/>
      </w:pPr>
    </w:p>
    <w:p w14:paraId="68464078">
      <w:pPr>
        <w:numPr>
          <w:ilvl w:val="0"/>
          <w:numId w:val="0"/>
        </w:numPr>
        <w:ind w:leftChars="0"/>
        <w:jc w:val="both"/>
      </w:pPr>
    </w:p>
    <w:p w14:paraId="3B88D3BA">
      <w:pPr>
        <w:numPr>
          <w:ilvl w:val="0"/>
          <w:numId w:val="1"/>
        </w:numPr>
        <w:ind w:left="0" w:leftChars="0" w:firstLine="0" w:firstLineChars="0"/>
        <w:jc w:val="both"/>
        <w:rPr>
          <w:rFonts w:hint="default"/>
          <w:sz w:val="28"/>
          <w:szCs w:val="28"/>
          <w:lang w:val="en-US" w:eastAsia="zh-CN"/>
        </w:rPr>
      </w:pPr>
      <w:r>
        <w:rPr>
          <w:rFonts w:hint="eastAsia"/>
          <w:b/>
          <w:bCs/>
          <w:sz w:val="28"/>
          <w:szCs w:val="28"/>
          <w:lang w:val="en-US" w:eastAsia="zh-CN"/>
        </w:rPr>
        <w:t>If you use Mac computer:</w:t>
      </w:r>
      <w:r>
        <w:rPr>
          <w:rFonts w:hint="eastAsia"/>
          <w:sz w:val="28"/>
          <w:szCs w:val="28"/>
          <w:lang w:val="en-US" w:eastAsia="zh-CN"/>
        </w:rPr>
        <w:t xml:space="preserve"> </w:t>
      </w:r>
      <w:r>
        <w:rPr>
          <w:rFonts w:hint="default"/>
          <w:sz w:val="28"/>
          <w:szCs w:val="28"/>
          <w:lang w:val="en-US" w:eastAsia="zh-CN"/>
        </w:rPr>
        <w:t>Please go to System Preferences &gt; Displays, click Display Settings, </w:t>
      </w:r>
      <w:r>
        <w:rPr>
          <w:rFonts w:hint="eastAsia"/>
          <w:sz w:val="28"/>
          <w:szCs w:val="28"/>
          <w:lang w:val="en-US" w:eastAsia="zh-CN"/>
        </w:rPr>
        <w:t>when we mirror UGEE tablet to Mac computer</w:t>
      </w:r>
      <w:r>
        <w:rPr>
          <w:rFonts w:hint="default"/>
          <w:sz w:val="28"/>
          <w:szCs w:val="28"/>
          <w:lang w:val="en-US" w:eastAsia="zh-CN"/>
        </w:rPr>
        <w:t xml:space="preserve">, please </w:t>
      </w:r>
      <w:r>
        <w:rPr>
          <w:rFonts w:hint="eastAsia"/>
          <w:sz w:val="28"/>
          <w:szCs w:val="28"/>
          <w:lang w:val="en-US" w:eastAsia="zh-CN"/>
        </w:rPr>
        <w:t xml:space="preserve">find </w:t>
      </w:r>
      <w:r>
        <w:rPr>
          <w:rFonts w:hint="default"/>
          <w:sz w:val="28"/>
          <w:szCs w:val="28"/>
          <w:lang w:val="en-US" w:eastAsia="zh-CN"/>
        </w:rPr>
        <w:t>Optimize for</w:t>
      </w:r>
      <w:r>
        <w:rPr>
          <w:rFonts w:hint="eastAsia"/>
          <w:sz w:val="28"/>
          <w:szCs w:val="28"/>
          <w:lang w:val="en-US" w:eastAsia="zh-CN"/>
        </w:rPr>
        <w:t xml:space="preserve">, choose </w:t>
      </w:r>
      <w:r>
        <w:rPr>
          <w:rFonts w:hint="eastAsia"/>
          <w:sz w:val="28"/>
          <w:szCs w:val="28"/>
          <w:highlight w:val="yellow"/>
          <w:lang w:val="en-US" w:eastAsia="zh-CN"/>
        </w:rPr>
        <w:t>UGEE tablet</w:t>
      </w:r>
      <w:r>
        <w:rPr>
          <w:rFonts w:hint="default"/>
          <w:sz w:val="28"/>
          <w:szCs w:val="28"/>
          <w:lang w:val="en-US" w:eastAsia="zh-CN"/>
        </w:rPr>
        <w:t> in the pop-up window.</w:t>
      </w:r>
    </w:p>
    <w:p w14:paraId="665BCDBE">
      <w:pPr>
        <w:widowControl w:val="0"/>
        <w:numPr>
          <w:ilvl w:val="0"/>
          <w:numId w:val="0"/>
        </w:numPr>
        <w:jc w:val="both"/>
        <w:rPr>
          <w:rFonts w:hint="default"/>
          <w:sz w:val="28"/>
          <w:szCs w:val="28"/>
          <w:lang w:val="en-US" w:eastAsia="zh-CN"/>
        </w:rPr>
      </w:pPr>
      <w:r>
        <w:rPr>
          <w:rFonts w:hint="default"/>
          <w:sz w:val="28"/>
          <w:szCs w:val="28"/>
          <w:lang w:val="en-US" w:eastAsia="zh-CN"/>
        </w:rPr>
        <w:drawing>
          <wp:inline distT="0" distB="0" distL="114300" distR="114300">
            <wp:extent cx="5268595" cy="3769995"/>
            <wp:effectExtent l="0" t="0" r="4445" b="9525"/>
            <wp:docPr id="1" name="图片 1" descr="QQ图片202112091808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Q图片20211209180807"/>
                    <pic:cNvPicPr>
                      <a:picLocks noChangeAspect="1"/>
                    </pic:cNvPicPr>
                  </pic:nvPicPr>
                  <pic:blipFill>
                    <a:blip r:embed="rId5"/>
                    <a:stretch>
                      <a:fillRect/>
                    </a:stretch>
                  </pic:blipFill>
                  <pic:spPr>
                    <a:xfrm>
                      <a:off x="0" y="0"/>
                      <a:ext cx="5268595" cy="3769995"/>
                    </a:xfrm>
                    <a:prstGeom prst="rect">
                      <a:avLst/>
                    </a:prstGeom>
                  </pic:spPr>
                </pic:pic>
              </a:graphicData>
            </a:graphic>
          </wp:inline>
        </w:drawing>
      </w:r>
    </w:p>
    <w:p w14:paraId="77E36E13">
      <w:pPr>
        <w:widowControl w:val="0"/>
        <w:numPr>
          <w:ilvl w:val="0"/>
          <w:numId w:val="0"/>
        </w:numPr>
        <w:jc w:val="both"/>
      </w:pPr>
      <w:r>
        <w:drawing>
          <wp:inline distT="0" distB="0" distL="114300" distR="114300">
            <wp:extent cx="5234940" cy="4564380"/>
            <wp:effectExtent l="0" t="0" r="7620" b="7620"/>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6"/>
                    <a:stretch>
                      <a:fillRect/>
                    </a:stretch>
                  </pic:blipFill>
                  <pic:spPr>
                    <a:xfrm>
                      <a:off x="0" y="0"/>
                      <a:ext cx="5234940" cy="4564380"/>
                    </a:xfrm>
                    <a:prstGeom prst="rect">
                      <a:avLst/>
                    </a:prstGeom>
                    <a:noFill/>
                    <a:ln>
                      <a:noFill/>
                    </a:ln>
                  </pic:spPr>
                </pic:pic>
              </a:graphicData>
            </a:graphic>
          </wp:inline>
        </w:drawing>
      </w:r>
    </w:p>
    <w:p w14:paraId="782AE2B6">
      <w:pPr>
        <w:widowControl w:val="0"/>
        <w:numPr>
          <w:ilvl w:val="0"/>
          <w:numId w:val="0"/>
        </w:numPr>
        <w:jc w:val="both"/>
      </w:pPr>
    </w:p>
    <w:p w14:paraId="45D3E26B">
      <w:pPr>
        <w:widowControl w:val="0"/>
        <w:numPr>
          <w:ilvl w:val="0"/>
          <w:numId w:val="0"/>
        </w:numPr>
        <w:jc w:val="both"/>
        <w:rPr>
          <w:rFonts w:hint="default"/>
          <w:lang w:val="en-US" w:eastAsia="zh-CN"/>
        </w:rPr>
      </w:pPr>
    </w:p>
    <w:p w14:paraId="6C801E9B">
      <w:pPr>
        <w:numPr>
          <w:ilvl w:val="0"/>
          <w:numId w:val="0"/>
        </w:numPr>
        <w:ind w:leftChars="0"/>
        <w:jc w:val="both"/>
        <w:rPr>
          <w:rFonts w:hint="eastAsia"/>
          <w:b/>
          <w:bCs/>
          <w:sz w:val="28"/>
          <w:szCs w:val="28"/>
          <w:lang w:val="en-US" w:eastAsia="zh-CN"/>
        </w:rPr>
      </w:pPr>
      <w:r>
        <w:rPr>
          <w:rFonts w:hint="eastAsia"/>
          <w:b/>
          <w:bCs/>
          <w:sz w:val="28"/>
          <w:szCs w:val="28"/>
          <w:lang w:val="en-US" w:eastAsia="zh-CN"/>
        </w:rPr>
        <w:t xml:space="preserve">If you use Windows computer: </w:t>
      </w:r>
    </w:p>
    <w:p w14:paraId="77EF55FC">
      <w:pPr>
        <w:numPr>
          <w:ilvl w:val="0"/>
          <w:numId w:val="2"/>
        </w:numPr>
        <w:ind w:left="420" w:leftChars="0" w:hanging="420" w:firstLineChars="0"/>
        <w:jc w:val="both"/>
        <w:rPr>
          <w:rFonts w:hint="default"/>
          <w:sz w:val="28"/>
          <w:szCs w:val="28"/>
          <w:lang w:val="en-US" w:eastAsia="zh-CN"/>
        </w:rPr>
      </w:pPr>
      <w:r>
        <w:rPr>
          <w:rFonts w:hint="default"/>
          <w:sz w:val="28"/>
          <w:szCs w:val="28"/>
          <w:lang w:val="en-US" w:eastAsia="zh-CN"/>
        </w:rPr>
        <w:t>Please press the "Windows" key and "P" key on the keyboard to set your tablet to duplicate your primary monitor. And then go to Settings&gt; System&gt; Display, make sure the size for text and others for display is 100%. If the cursor is accurate, go to step 2.</w:t>
      </w:r>
    </w:p>
    <w:p w14:paraId="1996A999">
      <w:pPr>
        <w:numPr>
          <w:ilvl w:val="0"/>
          <w:numId w:val="2"/>
        </w:numPr>
        <w:ind w:left="420" w:leftChars="0" w:hanging="420" w:firstLineChars="0"/>
        <w:jc w:val="both"/>
        <w:rPr>
          <w:rFonts w:hint="default"/>
          <w:sz w:val="28"/>
          <w:szCs w:val="28"/>
          <w:lang w:val="en-US" w:eastAsia="zh-CN"/>
        </w:rPr>
      </w:pPr>
      <w:r>
        <w:rPr>
          <w:rFonts w:hint="default"/>
          <w:sz w:val="28"/>
          <w:szCs w:val="28"/>
          <w:lang w:val="en-US" w:eastAsia="zh-CN"/>
        </w:rPr>
        <w:t xml:space="preserve">Please press the "Windows" key and "P" key on the keyboard to set your tablet to extend your primary monitor, make sure the size for text and others for all monitors is 100%, the resolutions are set to </w:t>
      </w:r>
      <w:r>
        <w:rPr>
          <w:rFonts w:hint="eastAsia"/>
          <w:sz w:val="28"/>
          <w:szCs w:val="28"/>
          <w:lang w:val="en-US" w:eastAsia="zh-CN"/>
        </w:rPr>
        <w:t xml:space="preserve">the </w:t>
      </w:r>
      <w:r>
        <w:rPr>
          <w:rFonts w:hint="default"/>
          <w:sz w:val="28"/>
          <w:szCs w:val="28"/>
          <w:lang w:val="en-US" w:eastAsia="zh-CN"/>
        </w:rPr>
        <w:t xml:space="preserve">recommended ones. The main monitor should be on the leftmost side, all the monitors are aligned at the top. </w:t>
      </w:r>
    </w:p>
    <w:p w14:paraId="067C0202">
      <w:pPr>
        <w:widowControl w:val="0"/>
        <w:numPr>
          <w:ilvl w:val="0"/>
          <w:numId w:val="0"/>
        </w:numPr>
        <w:jc w:val="both"/>
        <w:rPr>
          <w:rFonts w:hint="default"/>
          <w:sz w:val="28"/>
          <w:szCs w:val="28"/>
          <w:lang w:val="en-US" w:eastAsia="zh-CN"/>
        </w:rPr>
      </w:pPr>
    </w:p>
    <w:p w14:paraId="41DCF3CC">
      <w:pPr>
        <w:numPr>
          <w:ilvl w:val="0"/>
          <w:numId w:val="1"/>
        </w:numPr>
        <w:ind w:left="0" w:leftChars="0" w:firstLine="0" w:firstLineChars="0"/>
        <w:jc w:val="both"/>
        <w:rPr>
          <w:rFonts w:hint="eastAsia"/>
          <w:sz w:val="28"/>
          <w:szCs w:val="28"/>
          <w:lang w:val="en-US" w:eastAsia="zh-CN"/>
        </w:rPr>
      </w:pPr>
      <w:r>
        <w:rPr>
          <w:rFonts w:hint="eastAsia"/>
          <w:sz w:val="28"/>
          <w:szCs w:val="28"/>
          <w:lang w:val="en-US" w:eastAsia="zh-CN"/>
        </w:rPr>
        <w:t>Please open UGEE driver&gt; Digital Drawing Tablet&gt; Work Area&gt; Advanced Settings. When we use duplicate mode, please choose Monitor 1.</w:t>
      </w:r>
    </w:p>
    <w:p w14:paraId="730A9E6D">
      <w:pPr>
        <w:widowControl w:val="0"/>
        <w:numPr>
          <w:ilvl w:val="0"/>
          <w:numId w:val="0"/>
        </w:numPr>
        <w:jc w:val="both"/>
        <w:rPr>
          <w:rFonts w:hint="eastAsia"/>
          <w:sz w:val="28"/>
          <w:szCs w:val="28"/>
          <w:lang w:val="en-US" w:eastAsia="zh-CN"/>
        </w:rPr>
      </w:pPr>
      <w:r>
        <w:drawing>
          <wp:inline distT="0" distB="0" distL="114300" distR="114300">
            <wp:extent cx="5272405" cy="2966720"/>
            <wp:effectExtent l="0" t="0" r="635" b="5080"/>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7"/>
                    <a:stretch>
                      <a:fillRect/>
                    </a:stretch>
                  </pic:blipFill>
                  <pic:spPr>
                    <a:xfrm>
                      <a:off x="0" y="0"/>
                      <a:ext cx="5272405" cy="2966720"/>
                    </a:xfrm>
                    <a:prstGeom prst="rect">
                      <a:avLst/>
                    </a:prstGeom>
                    <a:noFill/>
                    <a:ln>
                      <a:noFill/>
                    </a:ln>
                  </pic:spPr>
                </pic:pic>
              </a:graphicData>
            </a:graphic>
          </wp:inline>
        </w:drawing>
      </w:r>
    </w:p>
    <w:p w14:paraId="72779655">
      <w:pPr>
        <w:numPr>
          <w:ilvl w:val="0"/>
          <w:numId w:val="0"/>
        </w:numPr>
        <w:ind w:leftChars="0"/>
        <w:jc w:val="both"/>
      </w:pPr>
    </w:p>
    <w:p w14:paraId="298D9827">
      <w:pPr>
        <w:numPr>
          <w:ilvl w:val="0"/>
          <w:numId w:val="0"/>
        </w:numPr>
        <w:ind w:leftChars="0"/>
        <w:jc w:val="both"/>
      </w:pPr>
      <w:r>
        <w:drawing>
          <wp:inline distT="0" distB="0" distL="114300" distR="114300">
            <wp:extent cx="5273675" cy="2775585"/>
            <wp:effectExtent l="0" t="0" r="14605" b="13335"/>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8"/>
                    <a:stretch>
                      <a:fillRect/>
                    </a:stretch>
                  </pic:blipFill>
                  <pic:spPr>
                    <a:xfrm>
                      <a:off x="0" y="0"/>
                      <a:ext cx="5273675" cy="2775585"/>
                    </a:xfrm>
                    <a:prstGeom prst="rect">
                      <a:avLst/>
                    </a:prstGeom>
                    <a:noFill/>
                    <a:ln>
                      <a:noFill/>
                    </a:ln>
                  </pic:spPr>
                </pic:pic>
              </a:graphicData>
            </a:graphic>
          </wp:inline>
        </w:drawing>
      </w:r>
    </w:p>
    <w:p w14:paraId="6F7ECD61">
      <w:pPr>
        <w:numPr>
          <w:ilvl w:val="0"/>
          <w:numId w:val="1"/>
        </w:numPr>
        <w:ind w:left="0" w:leftChars="0" w:firstLine="0" w:firstLineChars="0"/>
        <w:jc w:val="both"/>
        <w:rPr>
          <w:rFonts w:hint="default"/>
          <w:sz w:val="28"/>
          <w:szCs w:val="28"/>
          <w:lang w:val="en-US" w:eastAsia="zh-CN"/>
        </w:rPr>
      </w:pPr>
      <w:r>
        <w:rPr>
          <w:rFonts w:hint="eastAsia"/>
          <w:sz w:val="28"/>
          <w:szCs w:val="28"/>
          <w:lang w:val="en-US" w:eastAsia="zh-CN"/>
        </w:rPr>
        <w:t>Then click</w:t>
      </w:r>
      <w:r>
        <w:rPr>
          <w:rFonts w:hint="default"/>
          <w:sz w:val="28"/>
          <w:szCs w:val="28"/>
          <w:lang w:val="en-US" w:eastAsia="zh-CN"/>
        </w:rPr>
        <w:t xml:space="preserve"> </w:t>
      </w:r>
      <w:r>
        <w:rPr>
          <w:rFonts w:hint="eastAsia"/>
          <w:b/>
          <w:bCs/>
          <w:sz w:val="28"/>
          <w:szCs w:val="28"/>
          <w:lang w:val="en-US" w:eastAsia="zh-CN"/>
        </w:rPr>
        <w:t>C</w:t>
      </w:r>
      <w:r>
        <w:rPr>
          <w:rFonts w:hint="default"/>
          <w:b/>
          <w:bCs/>
          <w:sz w:val="28"/>
          <w:szCs w:val="28"/>
          <w:lang w:val="en-US" w:eastAsia="zh-CN"/>
        </w:rPr>
        <w:t>alibrate</w:t>
      </w:r>
      <w:r>
        <w:rPr>
          <w:rFonts w:hint="default"/>
          <w:sz w:val="28"/>
          <w:szCs w:val="28"/>
          <w:lang w:val="en-US" w:eastAsia="zh-CN"/>
        </w:rPr>
        <w:t>, please click the pen nib in the middle of the cross no matter where the cursor is. Just be sure that you are setting and holding the pen at the normal angle that you would normally be when drawing</w:t>
      </w:r>
      <w:r>
        <w:rPr>
          <w:rFonts w:hint="eastAsia"/>
          <w:sz w:val="28"/>
          <w:szCs w:val="28"/>
          <w:lang w:val="en-US" w:eastAsia="zh-CN"/>
        </w:rPr>
        <w:t>.</w:t>
      </w:r>
    </w:p>
    <w:p w14:paraId="73710012">
      <w:pPr>
        <w:numPr>
          <w:ilvl w:val="0"/>
          <w:numId w:val="0"/>
        </w:numPr>
        <w:ind w:leftChars="0"/>
        <w:jc w:val="both"/>
        <w:rPr>
          <w:rFonts w:hint="default"/>
          <w:sz w:val="28"/>
          <w:szCs w:val="28"/>
          <w:lang w:val="en-US" w:eastAsia="zh-CN"/>
        </w:rPr>
      </w:pPr>
      <w:r>
        <w:drawing>
          <wp:inline distT="0" distB="0" distL="114300" distR="114300">
            <wp:extent cx="5269865" cy="2745740"/>
            <wp:effectExtent l="0" t="0" r="3175" b="1270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pic:cNvPicPr>
                  </pic:nvPicPr>
                  <pic:blipFill>
                    <a:blip r:embed="rId9"/>
                    <a:stretch>
                      <a:fillRect/>
                    </a:stretch>
                  </pic:blipFill>
                  <pic:spPr>
                    <a:xfrm>
                      <a:off x="0" y="0"/>
                      <a:ext cx="5269865" cy="2745740"/>
                    </a:xfrm>
                    <a:prstGeom prst="rect">
                      <a:avLst/>
                    </a:prstGeom>
                    <a:noFill/>
                    <a:ln>
                      <a:noFill/>
                    </a:ln>
                  </pic:spPr>
                </pic:pic>
              </a:graphicData>
            </a:graphic>
          </wp:inline>
        </w:drawing>
      </w:r>
    </w:p>
    <w:p w14:paraId="29AC1DDA">
      <w:pPr>
        <w:numPr>
          <w:ilvl w:val="0"/>
          <w:numId w:val="0"/>
        </w:numPr>
        <w:ind w:leftChars="0"/>
        <w:jc w:val="both"/>
        <w:rPr>
          <w:rFonts w:hint="default"/>
          <w:sz w:val="28"/>
          <w:szCs w:val="28"/>
          <w:lang w:val="en-US" w:eastAsia="zh-CN"/>
        </w:rPr>
      </w:pPr>
    </w:p>
    <w:p w14:paraId="0211F290">
      <w:pPr>
        <w:numPr>
          <w:ilvl w:val="0"/>
          <w:numId w:val="0"/>
        </w:numPr>
        <w:ind w:leftChars="0"/>
        <w:jc w:val="both"/>
        <w:rPr>
          <w:rFonts w:hint="default"/>
          <w:sz w:val="28"/>
          <w:szCs w:val="28"/>
          <w:lang w:val="en-US" w:eastAsia="zh-CN"/>
        </w:rPr>
      </w:pPr>
      <w:r>
        <w:rPr>
          <w:rFonts w:hint="eastAsia"/>
          <w:sz w:val="28"/>
          <w:szCs w:val="28"/>
          <w:lang w:val="en-US" w:eastAsia="zh-CN"/>
        </w:rPr>
        <w:t>Last, a</w:t>
      </w:r>
      <w:r>
        <w:rPr>
          <w:rFonts w:hint="default"/>
          <w:sz w:val="28"/>
          <w:szCs w:val="28"/>
          <w:lang w:val="en-US" w:eastAsia="zh-CN"/>
        </w:rPr>
        <w:t>ctually, it is normal that there will be 1-2mm offset( distance between pen nib and cursor). This is because the cursor you see is refracted by the tablet screen( glass).</w:t>
      </w:r>
    </w:p>
    <w:p w14:paraId="5F343B68">
      <w:pPr>
        <w:numPr>
          <w:ilvl w:val="0"/>
          <w:numId w:val="0"/>
        </w:numPr>
        <w:ind w:leftChars="0"/>
        <w:jc w:val="both"/>
        <w:rPr>
          <w:rFonts w:hint="default"/>
          <w:sz w:val="28"/>
          <w:szCs w:val="28"/>
          <w:lang w:val="en-US" w:eastAsia="zh-CN"/>
        </w:rPr>
      </w:pPr>
    </w:p>
    <w:p w14:paraId="1C1F4F9D">
      <w:pPr>
        <w:numPr>
          <w:ilvl w:val="0"/>
          <w:numId w:val="0"/>
        </w:numPr>
        <w:ind w:leftChars="0"/>
        <w:jc w:val="both"/>
        <w:rPr>
          <w:rFonts w:hint="default"/>
          <w:sz w:val="28"/>
          <w:szCs w:val="28"/>
          <w:lang w:val="en-US" w:eastAsia="zh-CN"/>
        </w:rPr>
      </w:pPr>
      <w:r>
        <w:rPr>
          <w:rFonts w:hint="eastAsia"/>
          <w:sz w:val="28"/>
          <w:szCs w:val="28"/>
          <w:lang w:val="en-US" w:eastAsia="zh-CN"/>
        </w:rPr>
        <w:t>If these steps don</w:t>
      </w:r>
      <w:r>
        <w:rPr>
          <w:rFonts w:hint="default"/>
          <w:sz w:val="28"/>
          <w:szCs w:val="28"/>
          <w:lang w:val="en-US" w:eastAsia="zh-CN"/>
        </w:rPr>
        <w:t>’</w:t>
      </w:r>
      <w:r>
        <w:rPr>
          <w:rFonts w:hint="eastAsia"/>
          <w:sz w:val="28"/>
          <w:szCs w:val="28"/>
          <w:lang w:val="en-US" w:eastAsia="zh-CN"/>
        </w:rPr>
        <w:t xml:space="preserve">t help, please contact our tech support team </w:t>
      </w:r>
      <w:bookmarkStart w:id="0" w:name="_GoBack"/>
      <w:bookmarkEnd w:id="0"/>
      <w:r>
        <w:rPr>
          <w:rFonts w:hint="eastAsia"/>
          <w:sz w:val="28"/>
          <w:szCs w:val="28"/>
          <w:lang w:val="en-US" w:eastAsia="zh-CN"/>
        </w:rPr>
        <w:t>service@ugee.com</w:t>
      </w:r>
    </w:p>
    <w:p w14:paraId="417F171F">
      <w:pPr>
        <w:numPr>
          <w:ilvl w:val="0"/>
          <w:numId w:val="0"/>
        </w:numPr>
        <w:ind w:left="420" w:leftChars="0"/>
        <w:jc w:val="both"/>
        <w:rPr>
          <w:rFonts w:hint="default" w:eastAsiaTheme="minorEastAsia"/>
          <w:sz w:val="28"/>
          <w:szCs w:val="28"/>
          <w:lang w:val="en-US" w:eastAsia="zh-CN"/>
        </w:rPr>
      </w:pPr>
    </w:p>
    <w:p w14:paraId="60B1F174">
      <w:pPr>
        <w:numPr>
          <w:ilvl w:val="0"/>
          <w:numId w:val="0"/>
        </w:numPr>
        <w:ind w:left="420" w:leftChars="0"/>
        <w:jc w:val="both"/>
        <w:rPr>
          <w:rFonts w:hint="default" w:eastAsiaTheme="minorEastAsia"/>
          <w:sz w:val="28"/>
          <w:szCs w:val="28"/>
          <w:lang w:val="en-US" w:eastAsia="zh-CN"/>
        </w:rPr>
      </w:pPr>
    </w:p>
    <w:p w14:paraId="6411A9CF"/>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B333761"/>
    <w:multiLevelType w:val="singleLevel"/>
    <w:tmpl w:val="0B333761"/>
    <w:lvl w:ilvl="0" w:tentative="0">
      <w:start w:val="1"/>
      <w:numFmt w:val="decimal"/>
      <w:suff w:val="space"/>
      <w:lvlText w:val="%1."/>
      <w:lvlJc w:val="left"/>
    </w:lvl>
  </w:abstractNum>
  <w:abstractNum w:abstractNumId="1">
    <w:nsid w:val="2487BA39"/>
    <w:multiLevelType w:val="singleLevel"/>
    <w:tmpl w:val="2487BA39"/>
    <w:lvl w:ilvl="0" w:tentative="0">
      <w:start w:val="1"/>
      <w:numFmt w:val="bullet"/>
      <w:lvlText w:val=""/>
      <w:lvlJc w:val="left"/>
      <w:pPr>
        <w:ind w:left="420" w:hanging="420"/>
      </w:pPr>
      <w:rPr>
        <w:rFonts w:hint="default" w:ascii="Wingdings" w:hAnsi="Wingding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E920DEE"/>
    <w:rsid w:val="06377CD2"/>
    <w:rsid w:val="09EF6B53"/>
    <w:rsid w:val="0A3D752B"/>
    <w:rsid w:val="0E920DEE"/>
    <w:rsid w:val="103B628C"/>
    <w:rsid w:val="1625371F"/>
    <w:rsid w:val="30937A49"/>
    <w:rsid w:val="31524E0F"/>
    <w:rsid w:val="33F256AF"/>
    <w:rsid w:val="3B7B1805"/>
    <w:rsid w:val="455E2227"/>
    <w:rsid w:val="4ED67027"/>
    <w:rsid w:val="519D4F68"/>
    <w:rsid w:val="54FC5CCB"/>
    <w:rsid w:val="5E77028A"/>
    <w:rsid w:val="62173786"/>
    <w:rsid w:val="65402FF4"/>
    <w:rsid w:val="6D045388"/>
    <w:rsid w:val="7A432F13"/>
    <w:rsid w:val="7C0B473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289</Words>
  <Characters>1335</Characters>
  <Lines>0</Lines>
  <Paragraphs>0</Paragraphs>
  <TotalTime>16</TotalTime>
  <ScaleCrop>false</ScaleCrop>
  <LinksUpToDate>false</LinksUpToDate>
  <CharactersWithSpaces>1616</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2026-05-27T09:41:00Z</dcterms:created>
  <dc:creator>Administrator</dc:creator>
  <cp:lastModifiedBy>Administrator</cp:lastModifiedBy>
  <dcterms:modified xsi:type="dcterms:W3CDTF">2026-05-28T10:26:47Z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5C7BF38E7FC144F6B5E74D85043AC73F_11</vt:lpwstr>
  </property>
  <property fmtid="{D5CDD505-2E9C-101B-9397-08002B2CF9AE}" pid="4" name="KSOTemplateDocerSaveRecord">
    <vt:lpwstr>eyJoZGlkIjoiZjIyYWFhYjExMDk5ZGI3NDM1NTlmZTgwMGQ3ZTc0ZTQiLCJ1c2VySWQiOiIyNjg1NjM3NDEifQ==</vt:lpwstr>
  </property>
</Properties>
</file>